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Grigliatabella"/>
        <w:tblW w:w="9350" w:type="dxa"/>
        <w:jc w:val="left"/>
        <w:tblInd w:w="11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75"/>
        <w:gridCol w:w="2955"/>
        <w:gridCol w:w="2520"/>
      </w:tblGrid>
      <w:tr>
        <w:trPr>
          <w:trHeight w:val="345" w:hRule="atLeast"/>
        </w:trPr>
        <w:tc>
          <w:tcPr>
            <w:tcW w:w="9350" w:type="dxa"/>
            <w:gridSpan w:val="3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/>
                <w:b/>
                <w:b/>
                <w:bCs/>
                <w:iC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ELENCO ATTREZZATURE MINIME per AZIENDA ORTOPEDICA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/>
                <w:b/>
                <w:b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da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allegare all’Istanza di iscrizione/variazione Elenco regionale Fornitori di protesi, ortesi e ausili</w:t>
            </w:r>
          </w:p>
          <w:p>
            <w:pPr>
              <w:pStyle w:val="ListParagraph"/>
              <w:spacing w:lineRule="auto" w:line="240" w:before="0" w:after="0"/>
              <w:contextualSpacing/>
              <w:jc w:val="center"/>
              <w:rPr>
                <w:rFonts w:ascii="Century Gothic" w:hAnsi="Century Gothic"/>
                <w:b/>
                <w:b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sezione ATS della Città Metropolitana di Milano</w:t>
            </w:r>
          </w:p>
        </w:tc>
      </w:tr>
      <w:tr>
        <w:trPr>
          <w:trHeight w:val="1590" w:hRule="atLeast"/>
        </w:trPr>
        <w:tc>
          <w:tcPr>
            <w:tcW w:w="9350" w:type="dxa"/>
            <w:gridSpan w:val="3"/>
            <w:tcBorders/>
          </w:tcPr>
          <w:p>
            <w:pPr>
              <w:pStyle w:val="Normal"/>
              <w:spacing w:lineRule="auto" w:line="240" w:before="0" w:after="120"/>
              <w:jc w:val="both"/>
              <w:rPr>
                <w:rFonts w:ascii="Century Gothic" w:hAnsi="Century Gothic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Century Gothic" w:hAnsi="Century Gothic"/>
                <w:sz w:val="20"/>
                <w:szCs w:val="20"/>
                <w:lang w:eastAsia="it-IT"/>
              </w:rPr>
              <w:t>Il sottoscritto Legale Rappresentante della Azienda (denominazione)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entury Gothic" w:hAnsi="Century Gothic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Century Gothic" w:hAnsi="Century Gothic"/>
                <w:sz w:val="20"/>
                <w:szCs w:val="20"/>
                <w:lang w:eastAsia="it-IT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eastAsia="Times New Roman" w:cs="Times New Roman" w:ascii="Century Gothic" w:hAnsi="Century Gothic"/>
                <w:sz w:val="20"/>
                <w:szCs w:val="20"/>
                <w:lang w:eastAsia="it-IT"/>
              </w:rPr>
              <w:t>..consapevole delle sanzioni previste agli artt. 75 - 76 del D.P.R. n. 445/2000, in caso di dichiarazioni non veritiere e falsità negli atti,</w:t>
            </w:r>
            <w:r>
              <w:rPr>
                <w:rFonts w:eastAsia="Times New Roman" w:cs="Times New Roman" w:ascii="Century Gothic" w:hAnsi="Century Gothic"/>
                <w:b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Times New Roman" w:cs="Times New Roman" w:ascii="Century Gothic" w:hAnsi="Century Gothic"/>
                <w:sz w:val="20"/>
                <w:szCs w:val="20"/>
                <w:lang w:eastAsia="it-IT"/>
              </w:rPr>
              <w:t xml:space="preserve">ai sensi dell’art. 47 D.P.R. 28 dicembre 2000, n. 445,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Times New Roman"/>
                <w:b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Century Gothic" w:hAnsi="Century Gothic"/>
                <w:b/>
                <w:sz w:val="20"/>
                <w:szCs w:val="20"/>
                <w:lang w:eastAsia="it-IT"/>
              </w:rPr>
              <w:t>DICHIARA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/>
                <w:i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 w:ascii="Century Gothic" w:hAnsi="Century Gothic"/>
                <w:b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Times New Roman" w:cs="Times New Roman" w:ascii="Century Gothic" w:hAnsi="Century Gothic"/>
                <w:b/>
                <w:sz w:val="20"/>
                <w:szCs w:val="20"/>
                <w:lang w:eastAsia="it-IT"/>
              </w:rPr>
              <w:t>che nella filiale oggetto dell’istanza sono presenti le seguenti attrezzature:</w:t>
            </w:r>
          </w:p>
        </w:tc>
      </w:tr>
      <w:tr>
        <w:trPr>
          <w:trHeight w:val="360" w:hRule="atLeast"/>
        </w:trPr>
        <w:tc>
          <w:tcPr>
            <w:tcW w:w="9350" w:type="dxa"/>
            <w:gridSpan w:val="3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/>
                <w:b/>
                <w:b/>
                <w:i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Cs/>
                <w:sz w:val="20"/>
                <w:szCs w:val="20"/>
              </w:rPr>
              <w:t>con distinzione in ragione della completa o parziale gestione del ciclo produttivo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/>
                <w:i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/>
                <w:iCs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b/>
                <w:i/>
                <w:iCs/>
                <w:sz w:val="20"/>
                <w:szCs w:val="20"/>
              </w:rPr>
              <w:t>Barrare la/le voce/i che interessa/no</w:t>
            </w: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>)</w:t>
            </w:r>
          </w:p>
        </w:tc>
      </w:tr>
      <w:tr>
        <w:trPr>
          <w:trHeight w:val="360" w:hRule="atLeast"/>
        </w:trPr>
        <w:tc>
          <w:tcPr>
            <w:tcW w:w="3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Descrizione ausili</w:t>
            </w:r>
          </w:p>
        </w:tc>
        <w:tc>
          <w:tcPr>
            <w:tcW w:w="295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Elencare le attrezzature di cui si è in possesso per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attività di produzione</w:t>
            </w:r>
          </w:p>
        </w:tc>
        <w:tc>
          <w:tcPr>
            <w:tcW w:w="25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Elencare le attrezzature di cui si è in possesso per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attività di produzione parzialmente esternalizzata</w:t>
            </w:r>
          </w:p>
        </w:tc>
      </w:tr>
      <w:tr>
        <w:trPr>
          <w:trHeight w:val="1089" w:hRule="atLeast"/>
        </w:trPr>
        <w:tc>
          <w:tcPr>
            <w:tcW w:w="3875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Ortesi podaliche e rialzi</w:t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06.12.03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b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Ortesi per piede, inclusi plantari e inserti</w:t>
            </w:r>
          </w:p>
        </w:tc>
        <w:tc>
          <w:tcPr>
            <w:tcW w:w="295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podoscopio o altro apparecchio equivalente per il rilievo morfologico</w:t>
            </w:r>
          </w:p>
        </w:tc>
        <w:tc>
          <w:tcPr>
            <w:tcW w:w="25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podoscopio o altro apparecchio equivalente per il rilievo morfologico </w:t>
            </w:r>
          </w:p>
        </w:tc>
      </w:tr>
      <w:tr>
        <w:trPr>
          <w:trHeight w:val="1136" w:hRule="atLeast"/>
        </w:trPr>
        <w:tc>
          <w:tcPr>
            <w:tcW w:w="3875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b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</w:r>
          </w:p>
        </w:tc>
        <w:tc>
          <w:tcPr>
            <w:tcW w:w="295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vacuum (impianto di decompressione per plantari) o apparecchio multifunzione (ex Podiatek)</w:t>
            </w:r>
          </w:p>
        </w:tc>
        <w:tc>
          <w:tcPr>
            <w:tcW w:w="25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</w:tr>
      <w:tr>
        <w:trPr>
          <w:trHeight w:val="345" w:hRule="atLeast"/>
        </w:trPr>
        <w:tc>
          <w:tcPr>
            <w:tcW w:w="3875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b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</w:r>
          </w:p>
        </w:tc>
        <w:tc>
          <w:tcPr>
            <w:tcW w:w="295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fresatrice</w:t>
            </w:r>
          </w:p>
        </w:tc>
        <w:tc>
          <w:tcPr>
            <w:tcW w:w="25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fresatrice</w:t>
            </w:r>
          </w:p>
        </w:tc>
      </w:tr>
      <w:tr>
        <w:trPr>
          <w:trHeight w:val="345" w:hRule="atLeast"/>
        </w:trPr>
        <w:tc>
          <w:tcPr>
            <w:tcW w:w="3875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b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</w:r>
          </w:p>
        </w:tc>
        <w:tc>
          <w:tcPr>
            <w:tcW w:w="295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utensileria idonea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utensileria idonea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</w:p>
        </w:tc>
      </w:tr>
      <w:tr>
        <w:trPr>
          <w:trHeight w:val="398" w:hRule="atLeast"/>
        </w:trPr>
        <w:tc>
          <w:tcPr>
            <w:tcW w:w="3875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b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</w:r>
          </w:p>
        </w:tc>
        <w:tc>
          <w:tcPr>
            <w:tcW w:w="295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forno per termoformatura</w:t>
            </w:r>
          </w:p>
        </w:tc>
        <w:tc>
          <w:tcPr>
            <w:tcW w:w="2520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</w:tr>
      <w:tr>
        <w:trPr>
          <w:trHeight w:val="345" w:hRule="atLeast"/>
        </w:trPr>
        <w:tc>
          <w:tcPr>
            <w:tcW w:w="3875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b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</w:r>
          </w:p>
        </w:tc>
        <w:tc>
          <w:tcPr>
            <w:tcW w:w="295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pistola termica</w:t>
            </w:r>
          </w:p>
        </w:tc>
        <w:tc>
          <w:tcPr>
            <w:tcW w:w="2520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3875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b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</w:r>
          </w:p>
        </w:tc>
        <w:tc>
          <w:tcPr>
            <w:tcW w:w="295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trapano a mano</w:t>
            </w:r>
          </w:p>
        </w:tc>
        <w:tc>
          <w:tcPr>
            <w:tcW w:w="2520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3875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b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</w:r>
          </w:p>
        </w:tc>
        <w:tc>
          <w:tcPr>
            <w:tcW w:w="295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seghetto alternativo</w:t>
            </w:r>
          </w:p>
        </w:tc>
        <w:tc>
          <w:tcPr>
            <w:tcW w:w="2520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</w:tr>
      <w:tr>
        <w:trPr>
          <w:trHeight w:val="617" w:hRule="atLeast"/>
        </w:trPr>
        <w:tc>
          <w:tcPr>
            <w:tcW w:w="3875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Calzature ortopediche predisposte</w:t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06.33.03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b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Calzature ortopediche di serie</w:t>
            </w:r>
          </w:p>
        </w:tc>
        <w:tc>
          <w:tcPr>
            <w:tcW w:w="295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attrezzatura di supporto al rilievo morfologico</w:t>
            </w:r>
          </w:p>
        </w:tc>
        <w:tc>
          <w:tcPr>
            <w:tcW w:w="25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attrezzatura di supporto al rilievo morfologico</w:t>
            </w:r>
          </w:p>
        </w:tc>
      </w:tr>
      <w:tr>
        <w:trPr>
          <w:trHeight w:val="840" w:hRule="atLeast"/>
        </w:trPr>
        <w:tc>
          <w:tcPr>
            <w:tcW w:w="3875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b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</w:r>
          </w:p>
        </w:tc>
        <w:tc>
          <w:tcPr>
            <w:tcW w:w="295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fresatrice da banco o macchina multifunzionale tipo M90 o similare</w:t>
            </w:r>
          </w:p>
        </w:tc>
        <w:tc>
          <w:tcPr>
            <w:tcW w:w="2520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</w:tr>
      <w:tr>
        <w:trPr>
          <w:trHeight w:val="803" w:hRule="atLeast"/>
        </w:trPr>
        <w:tc>
          <w:tcPr>
            <w:tcW w:w="3875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b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</w:r>
          </w:p>
        </w:tc>
        <w:tc>
          <w:tcPr>
            <w:tcW w:w="295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utensileria adeguata al dispositivo predisposto che si intende erogare</w:t>
            </w:r>
          </w:p>
        </w:tc>
        <w:tc>
          <w:tcPr>
            <w:tcW w:w="2520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</w:tr>
      <w:tr>
        <w:trPr>
          <w:trHeight w:val="595" w:hRule="atLeast"/>
        </w:trPr>
        <w:tc>
          <w:tcPr>
            <w:tcW w:w="3875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Calzature ortopediche su misura</w:t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06.33.06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Calzature ortopediche su misura</w:t>
            </w:r>
          </w:p>
        </w:tc>
        <w:tc>
          <w:tcPr>
            <w:tcW w:w="295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attrezzatura di supporto al rilievo morfologico</w:t>
            </w:r>
          </w:p>
        </w:tc>
        <w:tc>
          <w:tcPr>
            <w:tcW w:w="25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attrezzatura di supporto al rilievo morfologico</w:t>
            </w:r>
          </w:p>
        </w:tc>
      </w:tr>
      <w:tr>
        <w:trPr>
          <w:trHeight w:val="419" w:hRule="atLeast"/>
        </w:trPr>
        <w:tc>
          <w:tcPr>
            <w:tcW w:w="3875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b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</w:r>
          </w:p>
        </w:tc>
        <w:tc>
          <w:tcPr>
            <w:tcW w:w="295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banco di finissaggio</w:t>
            </w:r>
          </w:p>
        </w:tc>
        <w:tc>
          <w:tcPr>
            <w:tcW w:w="25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banco di finissaggio</w:t>
            </w:r>
          </w:p>
        </w:tc>
      </w:tr>
      <w:tr>
        <w:trPr>
          <w:trHeight w:val="553" w:hRule="atLeast"/>
        </w:trPr>
        <w:tc>
          <w:tcPr>
            <w:tcW w:w="3875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b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</w:r>
          </w:p>
        </w:tc>
        <w:tc>
          <w:tcPr>
            <w:tcW w:w="295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vacuum (impianto di decompressione)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    </w:t>
            </w:r>
          </w:p>
        </w:tc>
      </w:tr>
      <w:tr>
        <w:trPr>
          <w:trHeight w:val="575" w:hRule="atLeast"/>
        </w:trPr>
        <w:tc>
          <w:tcPr>
            <w:tcW w:w="3875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b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</w:r>
          </w:p>
        </w:tc>
        <w:tc>
          <w:tcPr>
            <w:tcW w:w="295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macchina a torre o a braccio</w:t>
            </w:r>
          </w:p>
        </w:tc>
        <w:tc>
          <w:tcPr>
            <w:tcW w:w="2520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875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b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</w:r>
          </w:p>
        </w:tc>
        <w:tc>
          <w:tcPr>
            <w:tcW w:w="295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utensileria idonea  </w:t>
            </w:r>
          </w:p>
        </w:tc>
        <w:tc>
          <w:tcPr>
            <w:tcW w:w="25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utensileria idonea 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Grigliatabella"/>
        <w:tblW w:w="98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83"/>
        <w:gridCol w:w="285"/>
        <w:gridCol w:w="2673"/>
        <w:gridCol w:w="2913"/>
      </w:tblGrid>
      <w:tr>
        <w:trPr>
          <w:trHeight w:val="543" w:hRule="atLeast"/>
        </w:trPr>
        <w:tc>
          <w:tcPr>
            <w:tcW w:w="3983" w:type="dxa"/>
            <w:vMerge w:val="restart"/>
            <w:tcBorders/>
          </w:tcPr>
          <w:p>
            <w:pPr>
              <w:pStyle w:val="Normal"/>
              <w:pageBreakBefore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Ortesi per arto inferiore</w:t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06.12.06</w:t>
            </w:r>
          </w:p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Ortesi caviglia-piede</w:t>
              <w:br/>
            </w:r>
          </w:p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06.12.09</w:t>
            </w:r>
          </w:p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Ortesi ginocchio</w:t>
            </w:r>
          </w:p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br/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06.12.12</w:t>
            </w:r>
          </w:p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Ortesi ginocchio-caviglia-piede</w:t>
            </w:r>
          </w:p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br/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06.12.15</w:t>
            </w:r>
          </w:p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Ortesi anca</w:t>
            </w:r>
          </w:p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br/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06.12.16</w:t>
            </w:r>
          </w:p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Ortesi anca-ginocchio</w:t>
            </w:r>
          </w:p>
          <w:p>
            <w:pPr>
              <w:pStyle w:val="Normal"/>
              <w:spacing w:before="0" w:after="200"/>
              <w:rPr>
                <w:rFonts w:ascii="Century Gothic" w:hAnsi="Century Gothic"/>
                <w:b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br/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06.12.18 Ortesi anca-ginocchio-caviglia-piede</w:t>
            </w:r>
          </w:p>
        </w:tc>
        <w:tc>
          <w:tcPr>
            <w:tcW w:w="2958" w:type="dxa"/>
            <w:gridSpan w:val="2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attrezzatura di supporto al rilievo morfologico</w:t>
            </w:r>
          </w:p>
        </w:tc>
        <w:tc>
          <w:tcPr>
            <w:tcW w:w="2913" w:type="dxa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attrezzatura di supporto al rilievo morfologico</w:t>
            </w:r>
          </w:p>
        </w:tc>
      </w:tr>
      <w:tr>
        <w:trPr>
          <w:trHeight w:val="409" w:hRule="atLeast"/>
        </w:trPr>
        <w:tc>
          <w:tcPr>
            <w:tcW w:w="3983" w:type="dxa"/>
            <w:vMerge w:val="continue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b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</w:r>
          </w:p>
        </w:tc>
        <w:tc>
          <w:tcPr>
            <w:tcW w:w="2958" w:type="dxa"/>
            <w:gridSpan w:val="2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fresa a braccio inclinato</w:t>
            </w:r>
          </w:p>
        </w:tc>
        <w:tc>
          <w:tcPr>
            <w:tcW w:w="2913" w:type="dxa"/>
            <w:vMerge w:val="restart"/>
            <w:tcBorders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 </w:t>
            </w:r>
          </w:p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 </w:t>
            </w:r>
          </w:p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 </w:t>
            </w:r>
          </w:p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</w:tr>
      <w:tr>
        <w:trPr>
          <w:trHeight w:val="556" w:hRule="atLeast"/>
        </w:trPr>
        <w:tc>
          <w:tcPr>
            <w:tcW w:w="3983" w:type="dxa"/>
            <w:vMerge w:val="continue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b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</w:r>
          </w:p>
        </w:tc>
        <w:tc>
          <w:tcPr>
            <w:tcW w:w="2958" w:type="dxa"/>
            <w:gridSpan w:val="2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vacuum (impianto di decompressione)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13" w:type="dxa"/>
            <w:vMerge w:val="continue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3983" w:type="dxa"/>
            <w:vMerge w:val="continue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b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</w:r>
          </w:p>
        </w:tc>
        <w:tc>
          <w:tcPr>
            <w:tcW w:w="2958" w:type="dxa"/>
            <w:gridSpan w:val="2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fresatrice</w:t>
            </w:r>
          </w:p>
        </w:tc>
        <w:tc>
          <w:tcPr>
            <w:tcW w:w="2913" w:type="dxa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fresatrice</w:t>
            </w:r>
          </w:p>
        </w:tc>
      </w:tr>
      <w:tr>
        <w:trPr>
          <w:trHeight w:val="895" w:hRule="atLeast"/>
        </w:trPr>
        <w:tc>
          <w:tcPr>
            <w:tcW w:w="3983" w:type="dxa"/>
            <w:vMerge w:val="continue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b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</w:r>
          </w:p>
        </w:tc>
        <w:tc>
          <w:tcPr>
            <w:tcW w:w="2958" w:type="dxa"/>
            <w:gridSpan w:val="2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smerigliatrice o macchinario multifunzione tipo M90 o similare</w:t>
            </w:r>
          </w:p>
        </w:tc>
        <w:tc>
          <w:tcPr>
            <w:tcW w:w="2913" w:type="dxa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smerigliatrice</w:t>
            </w:r>
          </w:p>
        </w:tc>
      </w:tr>
      <w:tr>
        <w:trPr>
          <w:trHeight w:val="425" w:hRule="atLeast"/>
        </w:trPr>
        <w:tc>
          <w:tcPr>
            <w:tcW w:w="3983" w:type="dxa"/>
            <w:vMerge w:val="continue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b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</w:r>
          </w:p>
        </w:tc>
        <w:tc>
          <w:tcPr>
            <w:tcW w:w="2958" w:type="dxa"/>
            <w:gridSpan w:val="2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forno per termoformatura</w:t>
            </w:r>
          </w:p>
        </w:tc>
        <w:tc>
          <w:tcPr>
            <w:tcW w:w="2913" w:type="dxa"/>
            <w:vMerge w:val="restart"/>
            <w:tcBorders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 </w:t>
            </w:r>
          </w:p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 </w:t>
            </w:r>
          </w:p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 </w:t>
            </w:r>
          </w:p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 </w:t>
            </w:r>
          </w:p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 </w:t>
            </w:r>
          </w:p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</w:tr>
      <w:tr>
        <w:trPr>
          <w:trHeight w:val="345" w:hRule="atLeast"/>
        </w:trPr>
        <w:tc>
          <w:tcPr>
            <w:tcW w:w="3983" w:type="dxa"/>
            <w:vMerge w:val="continue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b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</w:r>
          </w:p>
        </w:tc>
        <w:tc>
          <w:tcPr>
            <w:tcW w:w="2958" w:type="dxa"/>
            <w:gridSpan w:val="2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tronchese per ferro</w:t>
            </w:r>
          </w:p>
        </w:tc>
        <w:tc>
          <w:tcPr>
            <w:tcW w:w="2913" w:type="dxa"/>
            <w:vMerge w:val="continue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</w:tr>
      <w:tr>
        <w:trPr>
          <w:trHeight w:val="337" w:hRule="atLeast"/>
        </w:trPr>
        <w:tc>
          <w:tcPr>
            <w:tcW w:w="3983" w:type="dxa"/>
            <w:vMerge w:val="continue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b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</w:r>
          </w:p>
        </w:tc>
        <w:tc>
          <w:tcPr>
            <w:tcW w:w="2958" w:type="dxa"/>
            <w:gridSpan w:val="2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macchina per cucire </w:t>
            </w:r>
          </w:p>
        </w:tc>
        <w:tc>
          <w:tcPr>
            <w:tcW w:w="2913" w:type="dxa"/>
            <w:vMerge w:val="continue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</w:tr>
      <w:tr>
        <w:trPr>
          <w:trHeight w:val="554" w:hRule="atLeast"/>
        </w:trPr>
        <w:tc>
          <w:tcPr>
            <w:tcW w:w="3983" w:type="dxa"/>
            <w:vMerge w:val="continue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b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</w:r>
          </w:p>
        </w:tc>
        <w:tc>
          <w:tcPr>
            <w:tcW w:w="2958" w:type="dxa"/>
            <w:gridSpan w:val="2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macchina per cucire a torre o a braccio</w:t>
            </w:r>
          </w:p>
        </w:tc>
        <w:tc>
          <w:tcPr>
            <w:tcW w:w="2913" w:type="dxa"/>
            <w:vMerge w:val="continue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3983" w:type="dxa"/>
            <w:vMerge w:val="continue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b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</w:r>
          </w:p>
        </w:tc>
        <w:tc>
          <w:tcPr>
            <w:tcW w:w="2958" w:type="dxa"/>
            <w:gridSpan w:val="2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trapano a colonna</w:t>
            </w:r>
          </w:p>
        </w:tc>
        <w:tc>
          <w:tcPr>
            <w:tcW w:w="2913" w:type="dxa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trapano a colonna</w:t>
            </w:r>
          </w:p>
        </w:tc>
      </w:tr>
      <w:tr>
        <w:trPr>
          <w:trHeight w:val="780" w:hRule="atLeast"/>
        </w:trPr>
        <w:tc>
          <w:tcPr>
            <w:tcW w:w="3983" w:type="dxa"/>
            <w:vMerge w:val="continue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b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</w:r>
          </w:p>
        </w:tc>
        <w:tc>
          <w:tcPr>
            <w:tcW w:w="2958" w:type="dxa"/>
            <w:gridSpan w:val="2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impianto saldatura qualora attività non esternalizzata</w:t>
            </w:r>
          </w:p>
        </w:tc>
        <w:tc>
          <w:tcPr>
            <w:tcW w:w="2913" w:type="dxa"/>
            <w:tcBorders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 </w:t>
            </w:r>
          </w:p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</w:tr>
      <w:tr>
        <w:trPr>
          <w:trHeight w:val="552" w:hRule="atLeast"/>
        </w:trPr>
        <w:tc>
          <w:tcPr>
            <w:tcW w:w="3983" w:type="dxa"/>
            <w:vMerge w:val="restart"/>
            <w:tcBorders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Ortesi per arto superiore</w:t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06.06.03 Ortesi per dita</w:t>
              <w:br/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06.06.06 Ortesi per mano</w:t>
              <w:br/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06.06.09 Ortesi per polso (avambraccio)</w:t>
              <w:br/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06.06.12 Ortesi per polso-mano</w:t>
              <w:br/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06.06.13 Ortesi per polso-mano-dita</w:t>
            </w:r>
          </w:p>
          <w:p>
            <w:pPr>
              <w:pStyle w:val="Normal"/>
              <w:spacing w:before="0" w:after="200"/>
              <w:rPr>
                <w:rFonts w:ascii="Century Gothic" w:hAnsi="Century Gothic"/>
                <w:b/>
                <w:b/>
                <w:bCs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06.06.15 Ortesi per gomito</w:t>
              <w:br/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06.06.18 Ortesi per gomito-polso</w:t>
              <w:br/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06.06.19 Ortesi per gomito-polso-mano</w:t>
              <w:br/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06.06.21 Ortesi per spalla</w:t>
              <w:br/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06.06.24 Ortesi per spalla-gomito</w:t>
              <w:br/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06.06.27 Ortesi per spalla-gomito-polso</w:t>
              <w:br/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06.06.30 Ortesi per spalla-gomito-polso-mano</w:t>
            </w:r>
          </w:p>
        </w:tc>
        <w:tc>
          <w:tcPr>
            <w:tcW w:w="2958" w:type="dxa"/>
            <w:gridSpan w:val="2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attrezzatura di supporto al rilievo morfologico</w:t>
            </w:r>
          </w:p>
        </w:tc>
        <w:tc>
          <w:tcPr>
            <w:tcW w:w="2913" w:type="dxa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attrezzatura di supporto al rilievo morfologico</w:t>
            </w:r>
          </w:p>
        </w:tc>
      </w:tr>
      <w:tr>
        <w:trPr>
          <w:trHeight w:val="417" w:hRule="atLeast"/>
        </w:trPr>
        <w:tc>
          <w:tcPr>
            <w:tcW w:w="3983" w:type="dxa"/>
            <w:vMerge w:val="continue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b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</w:r>
          </w:p>
        </w:tc>
        <w:tc>
          <w:tcPr>
            <w:tcW w:w="2958" w:type="dxa"/>
            <w:gridSpan w:val="2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fresa a braccio inclinato</w:t>
            </w:r>
          </w:p>
        </w:tc>
        <w:tc>
          <w:tcPr>
            <w:tcW w:w="2913" w:type="dxa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</w:tr>
      <w:tr>
        <w:trPr>
          <w:trHeight w:val="551" w:hRule="atLeast"/>
        </w:trPr>
        <w:tc>
          <w:tcPr>
            <w:tcW w:w="3983" w:type="dxa"/>
            <w:vMerge w:val="continue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b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</w:r>
          </w:p>
        </w:tc>
        <w:tc>
          <w:tcPr>
            <w:tcW w:w="2958" w:type="dxa"/>
            <w:gridSpan w:val="2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vacuum (impianto di decompressione)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13" w:type="dxa"/>
            <w:tcBorders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 </w:t>
            </w:r>
          </w:p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</w:tr>
      <w:tr>
        <w:trPr>
          <w:trHeight w:val="345" w:hRule="atLeast"/>
        </w:trPr>
        <w:tc>
          <w:tcPr>
            <w:tcW w:w="3983" w:type="dxa"/>
            <w:vMerge w:val="continue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b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</w:r>
          </w:p>
        </w:tc>
        <w:tc>
          <w:tcPr>
            <w:tcW w:w="2958" w:type="dxa"/>
            <w:gridSpan w:val="2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fresatrice</w:t>
            </w:r>
          </w:p>
        </w:tc>
        <w:tc>
          <w:tcPr>
            <w:tcW w:w="2913" w:type="dxa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fresatrice</w:t>
            </w:r>
          </w:p>
        </w:tc>
      </w:tr>
      <w:tr>
        <w:trPr>
          <w:trHeight w:val="351" w:hRule="atLeast"/>
        </w:trPr>
        <w:tc>
          <w:tcPr>
            <w:tcW w:w="3983" w:type="dxa"/>
            <w:vMerge w:val="continue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b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</w:r>
          </w:p>
        </w:tc>
        <w:tc>
          <w:tcPr>
            <w:tcW w:w="2958" w:type="dxa"/>
            <w:gridSpan w:val="2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forno per termoformatura</w:t>
            </w:r>
          </w:p>
        </w:tc>
        <w:tc>
          <w:tcPr>
            <w:tcW w:w="2913" w:type="dxa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</w:tr>
      <w:tr>
        <w:trPr>
          <w:trHeight w:val="345" w:hRule="atLeast"/>
        </w:trPr>
        <w:tc>
          <w:tcPr>
            <w:tcW w:w="3983" w:type="dxa"/>
            <w:vMerge w:val="continue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b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</w:r>
          </w:p>
        </w:tc>
        <w:tc>
          <w:tcPr>
            <w:tcW w:w="2958" w:type="dxa"/>
            <w:gridSpan w:val="2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utensileria idonea  </w:t>
            </w:r>
          </w:p>
        </w:tc>
        <w:tc>
          <w:tcPr>
            <w:tcW w:w="2913" w:type="dxa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utensileria idonea  </w:t>
            </w:r>
          </w:p>
        </w:tc>
      </w:tr>
      <w:tr>
        <w:trPr>
          <w:trHeight w:val="489" w:hRule="atLeast"/>
        </w:trPr>
        <w:tc>
          <w:tcPr>
            <w:tcW w:w="3983" w:type="dxa"/>
            <w:vMerge w:val="continue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b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</w:r>
          </w:p>
        </w:tc>
        <w:tc>
          <w:tcPr>
            <w:tcW w:w="2958" w:type="dxa"/>
            <w:gridSpan w:val="2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macchina da cucire</w:t>
            </w:r>
          </w:p>
        </w:tc>
        <w:tc>
          <w:tcPr>
            <w:tcW w:w="2913" w:type="dxa"/>
            <w:vMerge w:val="restart"/>
            <w:tcBorders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 </w:t>
            </w:r>
          </w:p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 </w:t>
            </w:r>
          </w:p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 </w:t>
            </w:r>
          </w:p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</w:tr>
      <w:tr>
        <w:trPr>
          <w:trHeight w:val="553" w:hRule="atLeast"/>
        </w:trPr>
        <w:tc>
          <w:tcPr>
            <w:tcW w:w="3983" w:type="dxa"/>
            <w:vMerge w:val="continue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b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</w:r>
          </w:p>
        </w:tc>
        <w:tc>
          <w:tcPr>
            <w:tcW w:w="2958" w:type="dxa"/>
            <w:gridSpan w:val="2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macchina da cucire a torre o a braccio</w:t>
            </w:r>
          </w:p>
        </w:tc>
        <w:tc>
          <w:tcPr>
            <w:tcW w:w="2913" w:type="dxa"/>
            <w:vMerge w:val="continue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</w:tr>
      <w:tr>
        <w:trPr>
          <w:trHeight w:val="639" w:hRule="atLeast"/>
        </w:trPr>
        <w:tc>
          <w:tcPr>
            <w:tcW w:w="3983" w:type="dxa"/>
            <w:vMerge w:val="restart"/>
            <w:tcBorders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Presidi addominali</w:t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03.12.03</w:t>
            </w:r>
          </w:p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Cinghie erniarie</w:t>
            </w:r>
          </w:p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br/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03.12.06</w:t>
            </w:r>
          </w:p>
          <w:p>
            <w:pPr>
              <w:pStyle w:val="Normal"/>
              <w:spacing w:before="0" w:after="200"/>
              <w:rPr>
                <w:rFonts w:ascii="Century Gothic" w:hAnsi="Century Gothic"/>
                <w:b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Ventriere e cinti erniari</w:t>
            </w:r>
          </w:p>
        </w:tc>
        <w:tc>
          <w:tcPr>
            <w:tcW w:w="2958" w:type="dxa"/>
            <w:gridSpan w:val="2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attrezzatura di supporto al rilievo morfologico</w:t>
            </w:r>
          </w:p>
        </w:tc>
        <w:tc>
          <w:tcPr>
            <w:tcW w:w="2913" w:type="dxa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attrezzatura di supporto al rilievo morfologico</w:t>
            </w:r>
          </w:p>
        </w:tc>
      </w:tr>
      <w:tr>
        <w:trPr>
          <w:trHeight w:val="393" w:hRule="atLeast"/>
        </w:trPr>
        <w:tc>
          <w:tcPr>
            <w:tcW w:w="3983" w:type="dxa"/>
            <w:vMerge w:val="continue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b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</w:r>
          </w:p>
        </w:tc>
        <w:tc>
          <w:tcPr>
            <w:tcW w:w="2958" w:type="dxa"/>
            <w:gridSpan w:val="2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macchina da cucire</w:t>
            </w:r>
          </w:p>
        </w:tc>
        <w:tc>
          <w:tcPr>
            <w:tcW w:w="2913" w:type="dxa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macchina da cucire</w:t>
            </w:r>
          </w:p>
        </w:tc>
      </w:tr>
      <w:tr>
        <w:trPr>
          <w:trHeight w:val="702" w:hRule="atLeast"/>
        </w:trPr>
        <w:tc>
          <w:tcPr>
            <w:tcW w:w="3983" w:type="dxa"/>
            <w:vMerge w:val="restart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b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Ortesi spinali</w:t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06.03.03 Ortesi sacro-iliache</w:t>
              <w:br/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06.03.06 Ortesi lombosacrali</w:t>
              <w:br/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06.03.09 Ortesi toraco-lombo-sacrali</w:t>
              <w:br/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06.03.12 Ortesi cervicali</w:t>
              <w:br/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06.03.15 Ortesi cervico-toraciche</w:t>
              <w:br/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06.03.18 Ortesi cervico-toraco-lombo-sacrali</w:t>
            </w:r>
          </w:p>
        </w:tc>
        <w:tc>
          <w:tcPr>
            <w:tcW w:w="2958" w:type="dxa"/>
            <w:gridSpan w:val="2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attrezzatura di supporto al rilievo morfologico</w:t>
            </w:r>
          </w:p>
        </w:tc>
        <w:tc>
          <w:tcPr>
            <w:tcW w:w="2913" w:type="dxa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attrezzatura di supporto al rilievo morfologico</w:t>
            </w:r>
          </w:p>
        </w:tc>
      </w:tr>
      <w:tr>
        <w:trPr>
          <w:trHeight w:val="430" w:hRule="atLeast"/>
        </w:trPr>
        <w:tc>
          <w:tcPr>
            <w:tcW w:w="3983" w:type="dxa"/>
            <w:vMerge w:val="continue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b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</w:r>
          </w:p>
        </w:tc>
        <w:tc>
          <w:tcPr>
            <w:tcW w:w="2958" w:type="dxa"/>
            <w:gridSpan w:val="2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macchina da cucire</w:t>
            </w:r>
          </w:p>
        </w:tc>
        <w:tc>
          <w:tcPr>
            <w:tcW w:w="2913" w:type="dxa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macchina da cucire</w:t>
            </w:r>
          </w:p>
        </w:tc>
      </w:tr>
      <w:tr>
        <w:trPr>
          <w:trHeight w:val="549" w:hRule="atLeast"/>
        </w:trPr>
        <w:tc>
          <w:tcPr>
            <w:tcW w:w="3983" w:type="dxa"/>
            <w:vMerge w:val="continue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b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</w:r>
          </w:p>
        </w:tc>
        <w:tc>
          <w:tcPr>
            <w:tcW w:w="2958" w:type="dxa"/>
            <w:gridSpan w:val="2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forno elettrico per termoformatura</w:t>
            </w:r>
          </w:p>
        </w:tc>
        <w:tc>
          <w:tcPr>
            <w:tcW w:w="2913" w:type="dxa"/>
            <w:tcBorders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 </w:t>
            </w:r>
          </w:p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</w:tr>
      <w:tr>
        <w:trPr>
          <w:trHeight w:val="345" w:hRule="atLeast"/>
        </w:trPr>
        <w:tc>
          <w:tcPr>
            <w:tcW w:w="3983" w:type="dxa"/>
            <w:vMerge w:val="continue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b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</w:r>
          </w:p>
        </w:tc>
        <w:tc>
          <w:tcPr>
            <w:tcW w:w="2958" w:type="dxa"/>
            <w:gridSpan w:val="2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seghetto oscillante</w:t>
            </w:r>
          </w:p>
        </w:tc>
        <w:tc>
          <w:tcPr>
            <w:tcW w:w="2913" w:type="dxa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seghetto oscillante</w:t>
            </w:r>
          </w:p>
        </w:tc>
      </w:tr>
      <w:tr>
        <w:trPr>
          <w:trHeight w:val="619" w:hRule="atLeast"/>
        </w:trPr>
        <w:tc>
          <w:tcPr>
            <w:tcW w:w="3983" w:type="dxa"/>
            <w:vMerge w:val="continue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b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</w:r>
          </w:p>
        </w:tc>
        <w:tc>
          <w:tcPr>
            <w:tcW w:w="2958" w:type="dxa"/>
            <w:gridSpan w:val="2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banco stilizzazione gesso o attrezzatura cad cam</w:t>
            </w:r>
          </w:p>
        </w:tc>
        <w:tc>
          <w:tcPr>
            <w:tcW w:w="2913" w:type="dxa"/>
            <w:tcBorders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 </w:t>
            </w:r>
          </w:p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</w:tr>
      <w:tr>
        <w:trPr>
          <w:trHeight w:val="345" w:hRule="atLeast"/>
        </w:trPr>
        <w:tc>
          <w:tcPr>
            <w:tcW w:w="3983" w:type="dxa"/>
            <w:vMerge w:val="continue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b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</w:r>
          </w:p>
        </w:tc>
        <w:tc>
          <w:tcPr>
            <w:tcW w:w="2958" w:type="dxa"/>
            <w:gridSpan w:val="2"/>
            <w:tcBorders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trapano a colonna</w:t>
            </w:r>
          </w:p>
          <w:p>
            <w:pPr>
              <w:pStyle w:val="Normal"/>
              <w:tabs>
                <w:tab w:val="clear" w:pos="708"/>
                <w:tab w:val="left" w:pos="900" w:leader="none"/>
              </w:tabs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ab/>
            </w:r>
          </w:p>
        </w:tc>
        <w:tc>
          <w:tcPr>
            <w:tcW w:w="2913" w:type="dxa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trapano a colonna</w:t>
            </w:r>
          </w:p>
        </w:tc>
      </w:tr>
      <w:tr>
        <w:trPr>
          <w:trHeight w:val="690" w:hRule="atLeast"/>
        </w:trPr>
        <w:tc>
          <w:tcPr>
            <w:tcW w:w="3983" w:type="dxa"/>
            <w:vMerge w:val="continue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b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</w:r>
          </w:p>
        </w:tc>
        <w:tc>
          <w:tcPr>
            <w:tcW w:w="2958" w:type="dxa"/>
            <w:gridSpan w:val="2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macchina da cucire</w:t>
            </w:r>
          </w:p>
        </w:tc>
        <w:tc>
          <w:tcPr>
            <w:tcW w:w="2913" w:type="dxa"/>
            <w:tcBorders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 </w:t>
            </w:r>
          </w:p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</w:tr>
      <w:tr>
        <w:trPr>
          <w:trHeight w:val="345" w:hRule="atLeast"/>
        </w:trPr>
        <w:tc>
          <w:tcPr>
            <w:tcW w:w="3983" w:type="dxa"/>
            <w:vMerge w:val="continue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b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</w:r>
          </w:p>
        </w:tc>
        <w:tc>
          <w:tcPr>
            <w:tcW w:w="2958" w:type="dxa"/>
            <w:gridSpan w:val="2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utensileria idonea  </w:t>
            </w:r>
          </w:p>
        </w:tc>
        <w:tc>
          <w:tcPr>
            <w:tcW w:w="2913" w:type="dxa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utensileria idonea  </w:t>
            </w:r>
          </w:p>
        </w:tc>
      </w:tr>
      <w:tr>
        <w:trPr>
          <w:trHeight w:val="911" w:hRule="atLeast"/>
        </w:trPr>
        <w:tc>
          <w:tcPr>
            <w:tcW w:w="3983" w:type="dxa"/>
            <w:vMerge w:val="continue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b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</w:r>
          </w:p>
        </w:tc>
        <w:tc>
          <w:tcPr>
            <w:tcW w:w="2958" w:type="dxa"/>
            <w:gridSpan w:val="2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fresatrice braccio inclinato o macchinario multifunzione similare</w:t>
            </w:r>
          </w:p>
        </w:tc>
        <w:tc>
          <w:tcPr>
            <w:tcW w:w="2913" w:type="dxa"/>
            <w:tcBorders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 </w:t>
            </w:r>
          </w:p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</w:tr>
      <w:tr>
        <w:trPr>
          <w:trHeight w:val="683" w:hRule="atLeast"/>
        </w:trPr>
        <w:tc>
          <w:tcPr>
            <w:tcW w:w="3983" w:type="dxa"/>
            <w:vMerge w:val="restart"/>
            <w:tcBorders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Protesi di arto superiore e inferiore</w:t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06.18.03</w:t>
            </w:r>
          </w:p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Protesi parziali di mano e dita</w:t>
              <w:br/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06.18.06</w:t>
            </w:r>
          </w:p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Protesi di disarticolazione di polso</w:t>
              <w:br/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06.18.09</w:t>
            </w:r>
          </w:p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Protesi transradiali</w:t>
              <w:br/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06.18.12</w:t>
            </w:r>
          </w:p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Protesi per disarticolazioni del gomito</w:t>
              <w:br/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06.18.15</w:t>
            </w:r>
          </w:p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Protesi transomerali</w:t>
              <w:br/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06.18.18</w:t>
            </w:r>
          </w:p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Protesi per disarticolazione di spalla</w:t>
              <w:br/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06.18.21</w:t>
            </w:r>
          </w:p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Protesi per amputazione di spalla</w:t>
              <w:br/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06.24.03</w:t>
            </w:r>
          </w:p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Protesi parziali di piede e dita</w:t>
              <w:br/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06.24.06</w:t>
            </w:r>
          </w:p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Protesi di disarticolazione di caviglia    </w:t>
              <w:br/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06.24.09</w:t>
            </w:r>
          </w:p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Protesi transtibiali</w:t>
              <w:br/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06.24.12</w:t>
            </w:r>
          </w:p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Protesi disarticolazioni di ginocchio</w:t>
              <w:br/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06.24.15</w:t>
            </w:r>
          </w:p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Protesi transfemorali</w:t>
              <w:br/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06.24.18</w:t>
            </w:r>
          </w:p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Protesi per emipelvectomia</w:t>
              <w:br/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06.27</w:t>
            </w:r>
          </w:p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Protesi cosmetiche e non</w:t>
            </w:r>
          </w:p>
          <w:p>
            <w:pPr>
              <w:pStyle w:val="Normal"/>
              <w:spacing w:before="0" w:after="200"/>
              <w:rPr>
                <w:rFonts w:ascii="Century Gothic" w:hAnsi="Century Gothic"/>
                <w:b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funzionali di arto inferiore</w:t>
            </w:r>
          </w:p>
        </w:tc>
        <w:tc>
          <w:tcPr>
            <w:tcW w:w="2958" w:type="dxa"/>
            <w:gridSpan w:val="2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attrezzatura di supporto al rilievo morfologico</w:t>
            </w:r>
          </w:p>
        </w:tc>
        <w:tc>
          <w:tcPr>
            <w:tcW w:w="2913" w:type="dxa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attrezzatura di supporto al rilievo morfologico</w:t>
            </w:r>
          </w:p>
        </w:tc>
      </w:tr>
      <w:tr>
        <w:trPr>
          <w:trHeight w:val="848" w:hRule="atLeast"/>
        </w:trPr>
        <w:tc>
          <w:tcPr>
            <w:tcW w:w="3983" w:type="dxa"/>
            <w:vMerge w:val="continue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b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</w:r>
          </w:p>
        </w:tc>
        <w:tc>
          <w:tcPr>
            <w:tcW w:w="2958" w:type="dxa"/>
            <w:gridSpan w:val="2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impianto di decompressione per laminazione</w:t>
            </w:r>
          </w:p>
        </w:tc>
        <w:tc>
          <w:tcPr>
            <w:tcW w:w="2913" w:type="dxa"/>
            <w:tcBorders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 </w:t>
            </w:r>
          </w:p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</w:tr>
      <w:tr>
        <w:trPr>
          <w:trHeight w:val="833" w:hRule="atLeast"/>
        </w:trPr>
        <w:tc>
          <w:tcPr>
            <w:tcW w:w="3983" w:type="dxa"/>
            <w:vMerge w:val="continue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b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</w:r>
          </w:p>
        </w:tc>
        <w:tc>
          <w:tcPr>
            <w:tcW w:w="2958" w:type="dxa"/>
            <w:gridSpan w:val="2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fresa a braccio inclinato o macchinario multifunzione similare</w:t>
            </w:r>
          </w:p>
        </w:tc>
        <w:tc>
          <w:tcPr>
            <w:tcW w:w="2913" w:type="dxa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fresa a braccio inclinato</w:t>
            </w:r>
          </w:p>
        </w:tc>
      </w:tr>
      <w:tr>
        <w:trPr>
          <w:trHeight w:val="690" w:hRule="atLeast"/>
        </w:trPr>
        <w:tc>
          <w:tcPr>
            <w:tcW w:w="3983" w:type="dxa"/>
            <w:vMerge w:val="continue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b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</w:r>
          </w:p>
        </w:tc>
        <w:tc>
          <w:tcPr>
            <w:tcW w:w="2958" w:type="dxa"/>
            <w:gridSpan w:val="2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allineatore meccanico o laser</w:t>
            </w:r>
          </w:p>
        </w:tc>
        <w:tc>
          <w:tcPr>
            <w:tcW w:w="2913" w:type="dxa"/>
            <w:tcBorders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 </w:t>
            </w:r>
          </w:p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</w:tr>
      <w:tr>
        <w:trPr>
          <w:trHeight w:val="345" w:hRule="atLeast"/>
        </w:trPr>
        <w:tc>
          <w:tcPr>
            <w:tcW w:w="3983" w:type="dxa"/>
            <w:vMerge w:val="continue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b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</w:r>
          </w:p>
        </w:tc>
        <w:tc>
          <w:tcPr>
            <w:tcW w:w="2958" w:type="dxa"/>
            <w:gridSpan w:val="2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utensileria idonea  </w:t>
            </w:r>
          </w:p>
        </w:tc>
        <w:tc>
          <w:tcPr>
            <w:tcW w:w="2913" w:type="dxa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utensileria idonea  </w:t>
            </w:r>
          </w:p>
        </w:tc>
      </w:tr>
      <w:tr>
        <w:trPr>
          <w:trHeight w:val="345" w:hRule="atLeast"/>
        </w:trPr>
        <w:tc>
          <w:tcPr>
            <w:tcW w:w="3983" w:type="dxa"/>
            <w:vMerge w:val="continue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b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</w:r>
          </w:p>
        </w:tc>
        <w:tc>
          <w:tcPr>
            <w:tcW w:w="2958" w:type="dxa"/>
            <w:gridSpan w:val="2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trapano a colonna</w:t>
            </w:r>
          </w:p>
        </w:tc>
        <w:tc>
          <w:tcPr>
            <w:tcW w:w="2913" w:type="dxa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trapano a colonna</w:t>
            </w:r>
          </w:p>
        </w:tc>
      </w:tr>
      <w:tr>
        <w:trPr>
          <w:trHeight w:val="284" w:hRule="atLeast"/>
        </w:trPr>
        <w:tc>
          <w:tcPr>
            <w:tcW w:w="3983" w:type="dxa"/>
            <w:vMerge w:val="continue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b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</w:r>
          </w:p>
        </w:tc>
        <w:tc>
          <w:tcPr>
            <w:tcW w:w="2958" w:type="dxa"/>
            <w:gridSpan w:val="2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macchina da cucire</w:t>
            </w:r>
          </w:p>
        </w:tc>
        <w:tc>
          <w:tcPr>
            <w:tcW w:w="2913" w:type="dxa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</w:tr>
      <w:tr>
        <w:trPr>
          <w:trHeight w:val="557" w:hRule="atLeast"/>
        </w:trPr>
        <w:tc>
          <w:tcPr>
            <w:tcW w:w="3983" w:type="dxa"/>
            <w:vMerge w:val="continue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b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</w:r>
          </w:p>
        </w:tc>
        <w:tc>
          <w:tcPr>
            <w:tcW w:w="2958" w:type="dxa"/>
            <w:gridSpan w:val="2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banco stilizzazione gesso o attrezzatura cad cam</w:t>
            </w:r>
          </w:p>
        </w:tc>
        <w:tc>
          <w:tcPr>
            <w:tcW w:w="2913" w:type="dxa"/>
            <w:tcBorders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 </w:t>
            </w:r>
          </w:p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</w:tr>
      <w:tr>
        <w:trPr>
          <w:trHeight w:val="360" w:hRule="atLeast"/>
        </w:trPr>
        <w:tc>
          <w:tcPr>
            <w:tcW w:w="3983" w:type="dxa"/>
            <w:vMerge w:val="continue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b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</w:r>
          </w:p>
        </w:tc>
        <w:tc>
          <w:tcPr>
            <w:tcW w:w="2958" w:type="dxa"/>
            <w:gridSpan w:val="2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smerigliatrice</w:t>
            </w:r>
          </w:p>
        </w:tc>
        <w:tc>
          <w:tcPr>
            <w:tcW w:w="2913" w:type="dxa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smerigliatrice</w:t>
            </w:r>
          </w:p>
        </w:tc>
      </w:tr>
      <w:tr>
        <w:trPr>
          <w:trHeight w:val="831" w:hRule="atLeast"/>
        </w:trPr>
        <w:tc>
          <w:tcPr>
            <w:tcW w:w="3983" w:type="dxa"/>
            <w:vMerge w:val="restart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b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Sistemi di postura su misura</w:t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18.09.39</w:t>
            </w:r>
          </w:p>
        </w:tc>
        <w:tc>
          <w:tcPr>
            <w:tcW w:w="2958" w:type="dxa"/>
            <w:gridSpan w:val="2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sistema a sacchi sottovuoto per rilievi delle misure</w:t>
            </w:r>
          </w:p>
        </w:tc>
        <w:tc>
          <w:tcPr>
            <w:tcW w:w="2913" w:type="dxa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sistema a sacchi sottovuoto per rilievi delle misure</w:t>
            </w:r>
          </w:p>
        </w:tc>
      </w:tr>
      <w:tr>
        <w:trPr>
          <w:trHeight w:val="560" w:hRule="atLeast"/>
        </w:trPr>
        <w:tc>
          <w:tcPr>
            <w:tcW w:w="3983" w:type="dxa"/>
            <w:vMerge w:val="continue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b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</w:r>
          </w:p>
        </w:tc>
        <w:tc>
          <w:tcPr>
            <w:tcW w:w="2958" w:type="dxa"/>
            <w:gridSpan w:val="2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attrezzatura di supporto al rilievo morfologico</w:t>
            </w:r>
          </w:p>
        </w:tc>
        <w:tc>
          <w:tcPr>
            <w:tcW w:w="2913" w:type="dxa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attrezzatura di supporto al rilievo morfologico</w:t>
            </w:r>
          </w:p>
        </w:tc>
      </w:tr>
      <w:tr>
        <w:trPr>
          <w:trHeight w:val="412" w:hRule="atLeast"/>
        </w:trPr>
        <w:tc>
          <w:tcPr>
            <w:tcW w:w="3983" w:type="dxa"/>
            <w:vMerge w:val="continue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b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</w:r>
          </w:p>
        </w:tc>
        <w:tc>
          <w:tcPr>
            <w:tcW w:w="2958" w:type="dxa"/>
            <w:gridSpan w:val="2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macchina da cucire</w:t>
            </w:r>
          </w:p>
        </w:tc>
        <w:tc>
          <w:tcPr>
            <w:tcW w:w="2913" w:type="dxa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macchina da cucire</w:t>
            </w:r>
          </w:p>
        </w:tc>
      </w:tr>
      <w:tr>
        <w:trPr>
          <w:trHeight w:val="559" w:hRule="atLeast"/>
        </w:trPr>
        <w:tc>
          <w:tcPr>
            <w:tcW w:w="3983" w:type="dxa"/>
            <w:vMerge w:val="continue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b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</w:r>
          </w:p>
        </w:tc>
        <w:tc>
          <w:tcPr>
            <w:tcW w:w="2958" w:type="dxa"/>
            <w:gridSpan w:val="2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forno elettrico per termoformatura</w:t>
            </w:r>
          </w:p>
        </w:tc>
        <w:tc>
          <w:tcPr>
            <w:tcW w:w="2913" w:type="dxa"/>
            <w:tcBorders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</w:tr>
      <w:tr>
        <w:trPr>
          <w:trHeight w:val="345" w:hRule="atLeast"/>
        </w:trPr>
        <w:tc>
          <w:tcPr>
            <w:tcW w:w="3983" w:type="dxa"/>
            <w:vMerge w:val="continue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b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</w:r>
          </w:p>
        </w:tc>
        <w:tc>
          <w:tcPr>
            <w:tcW w:w="2958" w:type="dxa"/>
            <w:gridSpan w:val="2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seghetto oscillante</w:t>
            </w:r>
          </w:p>
        </w:tc>
        <w:tc>
          <w:tcPr>
            <w:tcW w:w="2913" w:type="dxa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seghetto oscillante</w:t>
            </w:r>
          </w:p>
        </w:tc>
      </w:tr>
      <w:tr>
        <w:trPr>
          <w:trHeight w:val="615" w:hRule="atLeast"/>
        </w:trPr>
        <w:tc>
          <w:tcPr>
            <w:tcW w:w="3983" w:type="dxa"/>
            <w:vMerge w:val="continue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b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</w:r>
          </w:p>
        </w:tc>
        <w:tc>
          <w:tcPr>
            <w:tcW w:w="2958" w:type="dxa"/>
            <w:gridSpan w:val="2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banco stilizzazione gesso o attrezzatura cad cam</w:t>
            </w:r>
          </w:p>
        </w:tc>
        <w:tc>
          <w:tcPr>
            <w:tcW w:w="2913" w:type="dxa"/>
            <w:tcBorders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 </w:t>
            </w:r>
          </w:p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</w:tr>
      <w:tr>
        <w:trPr>
          <w:trHeight w:val="345" w:hRule="atLeast"/>
        </w:trPr>
        <w:tc>
          <w:tcPr>
            <w:tcW w:w="3983" w:type="dxa"/>
            <w:vMerge w:val="continue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b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</w:r>
          </w:p>
        </w:tc>
        <w:tc>
          <w:tcPr>
            <w:tcW w:w="2958" w:type="dxa"/>
            <w:gridSpan w:val="2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trapano a colonna</w:t>
            </w:r>
          </w:p>
        </w:tc>
        <w:tc>
          <w:tcPr>
            <w:tcW w:w="2913" w:type="dxa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trapano a colonna</w:t>
            </w:r>
          </w:p>
        </w:tc>
      </w:tr>
      <w:tr>
        <w:trPr>
          <w:trHeight w:val="345" w:hRule="atLeast"/>
        </w:trPr>
        <w:tc>
          <w:tcPr>
            <w:tcW w:w="3983" w:type="dxa"/>
            <w:vMerge w:val="continue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b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</w:r>
          </w:p>
        </w:tc>
        <w:tc>
          <w:tcPr>
            <w:tcW w:w="2958" w:type="dxa"/>
            <w:gridSpan w:val="2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utensileria idonea</w:t>
            </w:r>
          </w:p>
        </w:tc>
        <w:tc>
          <w:tcPr>
            <w:tcW w:w="2913" w:type="dxa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utensileria idonea</w:t>
            </w:r>
          </w:p>
        </w:tc>
      </w:tr>
      <w:tr>
        <w:trPr>
          <w:trHeight w:val="575" w:hRule="atLeast"/>
        </w:trPr>
        <w:tc>
          <w:tcPr>
            <w:tcW w:w="3983" w:type="dxa"/>
            <w:vMerge w:val="continue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b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</w:r>
          </w:p>
        </w:tc>
        <w:tc>
          <w:tcPr>
            <w:tcW w:w="2958" w:type="dxa"/>
            <w:gridSpan w:val="2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fresatrice braccio inclinato</w:t>
            </w:r>
          </w:p>
        </w:tc>
        <w:tc>
          <w:tcPr>
            <w:tcW w:w="2913" w:type="dxa"/>
            <w:tcBorders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 </w:t>
            </w:r>
          </w:p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</w:tr>
      <w:tr>
        <w:trPr>
          <w:trHeight w:val="542" w:hRule="atLeast"/>
        </w:trPr>
        <w:tc>
          <w:tcPr>
            <w:tcW w:w="3983" w:type="dxa"/>
            <w:vMerge w:val="restart"/>
            <w:tcBorders/>
          </w:tcPr>
          <w:p>
            <w:pPr>
              <w:pStyle w:val="Normal"/>
              <w:spacing w:before="0" w:after="12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Ausili per la deambulazione e carrozzine</w:t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03 Ausili per terapia e addestramento</w:t>
            </w:r>
          </w:p>
          <w:p>
            <w:pPr>
              <w:pStyle w:val="Normal"/>
              <w:spacing w:before="0" w:after="12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03.48 Ausili per rieducazione di movimento, forza, equilibrio</w:t>
            </w:r>
          </w:p>
          <w:p>
            <w:pPr>
              <w:pStyle w:val="Normal"/>
              <w:spacing w:before="0" w:after="12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03.78 Ausili per la rieducazione nelle attività quotidiane</w:t>
            </w:r>
          </w:p>
          <w:p>
            <w:pPr>
              <w:pStyle w:val="Normal"/>
              <w:spacing w:before="0" w:after="12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09 Ausili per la cura e la protezione personale</w:t>
            </w:r>
          </w:p>
          <w:p>
            <w:pPr>
              <w:pStyle w:val="Normal"/>
              <w:spacing w:before="0" w:after="12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12 Ausili per la mobilità personale</w:t>
            </w:r>
          </w:p>
          <w:p>
            <w:pPr>
              <w:pStyle w:val="Normal"/>
              <w:spacing w:before="0" w:after="12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12.03 Ausili per la deambulazione utilizzati con un braccio</w:t>
            </w:r>
          </w:p>
          <w:p>
            <w:pPr>
              <w:pStyle w:val="Normal"/>
              <w:spacing w:before="0" w:after="12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12.06 Ausili per la deambulazione utilizzati con due braccia</w:t>
            </w:r>
          </w:p>
          <w:p>
            <w:pPr>
              <w:pStyle w:val="Normal"/>
              <w:spacing w:before="0" w:after="12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12.18 Biciclette</w:t>
            </w:r>
          </w:p>
          <w:p>
            <w:pPr>
              <w:pStyle w:val="Normal"/>
              <w:spacing w:before="0" w:after="12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12.21 Carrozzine</w:t>
            </w:r>
          </w:p>
          <w:p>
            <w:pPr>
              <w:pStyle w:val="Normal"/>
              <w:spacing w:before="0" w:after="12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12.24 Accessori per carrozzine</w:t>
            </w:r>
          </w:p>
          <w:p>
            <w:pPr>
              <w:pStyle w:val="Normal"/>
              <w:spacing w:before="0" w:after="12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12.27 Veicoli</w:t>
            </w:r>
          </w:p>
          <w:p>
            <w:pPr>
              <w:pStyle w:val="Normal"/>
              <w:spacing w:before="0" w:after="12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12.36 Ausili per sollevamento</w:t>
            </w:r>
          </w:p>
          <w:p>
            <w:pPr>
              <w:pStyle w:val="Normal"/>
              <w:spacing w:before="0" w:after="12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18.09 Ausili per la posizione seduta</w:t>
            </w:r>
          </w:p>
        </w:tc>
        <w:tc>
          <w:tcPr>
            <w:tcW w:w="2958" w:type="dxa"/>
            <w:gridSpan w:val="2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attrezzatura di supporto al rilievo morfologico</w:t>
            </w:r>
          </w:p>
        </w:tc>
        <w:tc>
          <w:tcPr>
            <w:tcW w:w="2913" w:type="dxa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attrezzatura di supporto al rilievo morfologico</w:t>
            </w:r>
          </w:p>
        </w:tc>
      </w:tr>
      <w:tr>
        <w:trPr>
          <w:trHeight w:val="6079" w:hRule="atLeast"/>
        </w:trPr>
        <w:tc>
          <w:tcPr>
            <w:tcW w:w="3983" w:type="dxa"/>
            <w:vMerge w:val="continue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b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</w:r>
          </w:p>
        </w:tc>
        <w:tc>
          <w:tcPr>
            <w:tcW w:w="2958" w:type="dxa"/>
            <w:gridSpan w:val="2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utensileria idonea</w:t>
            </w:r>
          </w:p>
        </w:tc>
        <w:tc>
          <w:tcPr>
            <w:tcW w:w="2913" w:type="dxa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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utensileria idonea</w:t>
            </w:r>
          </w:p>
        </w:tc>
      </w:tr>
      <w:tr>
        <w:trPr>
          <w:trHeight w:val="360" w:hRule="atLeast"/>
        </w:trPr>
        <w:tc>
          <w:tcPr>
            <w:tcW w:w="9854" w:type="dxa"/>
            <w:gridSpan w:val="4"/>
            <w:tcBorders/>
          </w:tcPr>
          <w:p>
            <w:pPr>
              <w:pStyle w:val="Normal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È possibile per la struttura erogatrice, ove scelto dall’impresa o indotto per impraticabilità ai fini del rispetto della normativa nei termini di tutela ambientale,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esternalizzare </w:t>
            </w:r>
            <w:r>
              <w:rPr>
                <w:rFonts w:ascii="Century Gothic" w:hAnsi="Century Gothic"/>
                <w:b/>
                <w:sz w:val="20"/>
                <w:szCs w:val="20"/>
                <w:u w:val="single"/>
              </w:rPr>
              <w:t>esclusivamente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le attività di mera produzione dei dispositivi</w:t>
            </w:r>
            <w:r>
              <w:rPr>
                <w:rFonts w:ascii="Century Gothic" w:hAnsi="Century Gothic"/>
                <w:sz w:val="20"/>
                <w:szCs w:val="20"/>
              </w:rPr>
              <w:t>. Nel rispetto della normativa in materia di tracciabilità del prodotto e Sistema di Qualità, detta procedura deve essere chiaramente indicata; ciò consente, altresì, una diversa perequazione rispetto sia ai requisiti di struttura (tipo di attrezzatura riferita e dimensione del reparto di produzione) sia di personale (numero degli addetti alla produzione).</w:t>
              <w:br/>
              <w:t xml:space="preserve">Il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Registro delle lavorazioni esternalizzate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deve essere aggiornato entro 30 giorni dal variare di una o più condizioni, pena decadenza immediata dell'iscrizione all'Elenco.</w:t>
            </w:r>
          </w:p>
          <w:p>
            <w:pPr>
              <w:pStyle w:val="Normal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Sarà necessario comunque possedere una dotazione di utensili atti ad effettuare in autonomia interventi di finitura e riparazione a seconda delle famiglie di prodotti forniti.</w:t>
            </w:r>
          </w:p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 Aziende devono possedere i seguenti requisiti minimi al fine di garantire un'adeguata immissione in commercio.</w:t>
            </w:r>
          </w:p>
          <w:p>
            <w:pPr>
              <w:pStyle w:val="Normal"/>
              <w:spacing w:before="0" w:after="200"/>
              <w:rPr>
                <w:rFonts w:ascii="Century Gothic" w:hAnsi="Century Gothic"/>
                <w:b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Nel caso l’Azienda Ortopedica non possieda le attrezzature, in quanto esternalizza le lavorazioni, è tenuta a redigere comunque un </w:t>
            </w:r>
            <w:r>
              <w:rPr>
                <w:rFonts w:ascii="Century Gothic" w:hAnsi="Century Gothic"/>
                <w:b/>
                <w:sz w:val="20"/>
                <w:szCs w:val="20"/>
                <w:u w:val="single"/>
              </w:rPr>
              <w:t>elenco delle attrezzature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stesse e per ognuna richiedere una </w:t>
            </w:r>
            <w:r>
              <w:rPr>
                <w:rFonts w:ascii="Century Gothic" w:hAnsi="Century Gothic"/>
                <w:b/>
                <w:sz w:val="20"/>
                <w:szCs w:val="20"/>
                <w:u w:val="single"/>
              </w:rPr>
              <w:t>dichiarazione del fornitore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da cui si evinca anche il </w:t>
            </w:r>
            <w:r>
              <w:rPr>
                <w:rFonts w:ascii="Century Gothic" w:hAnsi="Century Gothic"/>
                <w:b/>
                <w:sz w:val="20"/>
                <w:szCs w:val="20"/>
                <w:u w:val="single"/>
              </w:rPr>
              <w:t>numero di serie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e la </w:t>
            </w:r>
            <w:r>
              <w:rPr>
                <w:rFonts w:ascii="Century Gothic" w:hAnsi="Century Gothic"/>
                <w:b/>
                <w:sz w:val="20"/>
                <w:szCs w:val="20"/>
                <w:u w:val="single"/>
              </w:rPr>
              <w:t>scheda tecnica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.</w:t>
            </w:r>
          </w:p>
        </w:tc>
      </w:tr>
      <w:tr>
        <w:trPr>
          <w:trHeight w:val="360" w:hRule="atLeast"/>
        </w:trPr>
        <w:tc>
          <w:tcPr>
            <w:tcW w:w="9854" w:type="dxa"/>
            <w:gridSpan w:val="4"/>
            <w:tcBorders/>
          </w:tcPr>
          <w:p>
            <w:pPr>
              <w:pStyle w:val="Normal"/>
              <w:spacing w:lineRule="auto" w:line="360" w:before="0" w:after="200"/>
              <w:jc w:val="both"/>
              <w:rPr>
                <w:rFonts w:ascii="Century Gothic" w:hAnsi="Century Gothic"/>
                <w:b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iCs/>
                <w:sz w:val="20"/>
                <w:szCs w:val="20"/>
              </w:rPr>
              <w:t>Per le attrezzature/apparecchiature non presenti al momento della compilazione, ma indispensabili funzionalmente ai presidi che si intendono fornire,</w:t>
              <w:br/>
              <w:t>il Dichiarante si impegna a provvedere all'adeguamento entro il …………………………………………. e comunque non oltre 30 gg dalla presente dichiarazione.</w:t>
            </w:r>
          </w:p>
        </w:tc>
      </w:tr>
      <w:tr>
        <w:trPr>
          <w:trHeight w:val="1194" w:hRule="atLeast"/>
        </w:trPr>
        <w:tc>
          <w:tcPr>
            <w:tcW w:w="4268" w:type="dxa"/>
            <w:gridSpan w:val="2"/>
            <w:tcBorders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Data ________________________________</w:t>
            </w:r>
          </w:p>
        </w:tc>
        <w:tc>
          <w:tcPr>
            <w:tcW w:w="5586" w:type="dxa"/>
            <w:gridSpan w:val="2"/>
            <w:tcBorders/>
          </w:tcPr>
          <w:p>
            <w:pPr>
              <w:pStyle w:val="Normal"/>
              <w:spacing w:before="0"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TIMBRO AZIENDA</w:t>
            </w:r>
          </w:p>
        </w:tc>
      </w:tr>
      <w:tr>
        <w:trPr>
          <w:trHeight w:val="684" w:hRule="atLeast"/>
        </w:trPr>
        <w:tc>
          <w:tcPr>
            <w:tcW w:w="9854" w:type="dxa"/>
            <w:gridSpan w:val="4"/>
            <w:tcBorders/>
          </w:tcPr>
          <w:p>
            <w:pPr>
              <w:pStyle w:val="Normal"/>
              <w:spacing w:before="0" w:after="20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FIRMA DEL LEGALE RAPPRESENTANTE</w:t>
            </w:r>
          </w:p>
        </w:tc>
      </w:tr>
      <w:tr>
        <w:trPr>
          <w:trHeight w:val="345" w:hRule="atLeast"/>
        </w:trPr>
        <w:tc>
          <w:tcPr>
            <w:tcW w:w="9854" w:type="dxa"/>
            <w:gridSpan w:val="4"/>
            <w:tcBorders/>
          </w:tcPr>
          <w:p>
            <w:pPr>
              <w:pStyle w:val="Normal"/>
              <w:spacing w:before="0" w:after="200"/>
              <w:jc w:val="center"/>
              <w:rPr>
                <w:rFonts w:ascii="Century Gothic" w:hAnsi="Century Gothic"/>
                <w:b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ALLEGARE DOCUMENTO IDENTITA' IN CORSO DI VALIDITA'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454" w:top="1134" w:footer="567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entury Gothic">
    <w:charset w:val="00"/>
    <w:family w:val="roman"/>
    <w:pitch w:val="variable"/>
  </w:font>
  <w:font w:name="Wingding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left" w:pos="284" w:leader="none"/>
      </w:tabs>
      <w:suppressAutoHyphens w:val="true"/>
      <w:overflowPunct w:val="false"/>
      <w:spacing w:lineRule="auto" w:line="240" w:before="0" w:after="0"/>
      <w:jc w:val="center"/>
      <w:textAlignment w:val="baseline"/>
      <w:rPr>
        <w:rFonts w:ascii="Century Gothic" w:hAnsi="Century Gothic" w:eastAsia="Times New Roman" w:cs="Arial"/>
        <w:bCs/>
        <w:sz w:val="20"/>
        <w:szCs w:val="20"/>
        <w:lang w:eastAsia="it-IT"/>
      </w:rPr>
    </w:pPr>
    <w:r>
      <w:rPr>
        <w:rFonts w:eastAsia="Times New Roman" w:cs="Times New Roman" w:ascii="Century Gothic" w:hAnsi="Century Gothic"/>
        <w:sz w:val="16"/>
        <w:szCs w:val="16"/>
        <w:lang w:eastAsia="it-IT"/>
      </w:rPr>
      <w:t xml:space="preserve">Pag. </w:t>
    </w:r>
    <w:r>
      <w:rPr>
        <w:rFonts w:eastAsia="Times New Roman" w:cs="Times New Roman" w:ascii="Century Gothic" w:hAnsi="Century Gothic"/>
        <w:sz w:val="16"/>
        <w:szCs w:val="16"/>
        <w:lang w:eastAsia="it-IT"/>
      </w:rPr>
      <w:fldChar w:fldCharType="begin"/>
    </w:r>
    <w:r>
      <w:rPr>
        <w:sz w:val="16"/>
        <w:szCs w:val="16"/>
        <w:rFonts w:eastAsia="Times New Roman" w:cs="Times New Roman" w:ascii="Century Gothic" w:hAnsi="Century Gothic"/>
        <w:lang w:eastAsia="it-IT"/>
      </w:rPr>
      <w:instrText> PAGE </w:instrText>
    </w:r>
    <w:r>
      <w:rPr>
        <w:sz w:val="16"/>
        <w:szCs w:val="16"/>
        <w:rFonts w:eastAsia="Times New Roman" w:cs="Times New Roman" w:ascii="Century Gothic" w:hAnsi="Century Gothic"/>
        <w:lang w:eastAsia="it-IT"/>
      </w:rPr>
      <w:fldChar w:fldCharType="separate"/>
    </w:r>
    <w:r>
      <w:rPr>
        <w:sz w:val="16"/>
        <w:szCs w:val="16"/>
        <w:rFonts w:eastAsia="Times New Roman" w:cs="Times New Roman" w:ascii="Century Gothic" w:hAnsi="Century Gothic"/>
        <w:lang w:eastAsia="it-IT"/>
      </w:rPr>
      <w:t>6</w:t>
    </w:r>
    <w:r>
      <w:rPr>
        <w:sz w:val="16"/>
        <w:szCs w:val="16"/>
        <w:rFonts w:eastAsia="Times New Roman" w:cs="Times New Roman" w:ascii="Century Gothic" w:hAnsi="Century Gothic"/>
        <w:lang w:eastAsia="it-IT"/>
      </w:rPr>
      <w:fldChar w:fldCharType="end"/>
    </w:r>
    <w:r>
      <w:rPr>
        <w:rFonts w:eastAsia="Times New Roman" w:cs="Times New Roman" w:ascii="Century Gothic" w:hAnsi="Century Gothic"/>
        <w:sz w:val="16"/>
        <w:szCs w:val="16"/>
        <w:lang w:eastAsia="it-IT"/>
      </w:rPr>
      <w:t xml:space="preserve"> di </w:t>
    </w:r>
    <w:r>
      <w:rPr>
        <w:rFonts w:eastAsia="Times New Roman" w:cs="Times New Roman" w:ascii="Century Gothic" w:hAnsi="Century Gothic"/>
        <w:sz w:val="16"/>
        <w:szCs w:val="16"/>
        <w:lang w:eastAsia="it-IT"/>
      </w:rPr>
      <w:fldChar w:fldCharType="begin"/>
    </w:r>
    <w:r>
      <w:rPr>
        <w:sz w:val="16"/>
        <w:szCs w:val="16"/>
        <w:rFonts w:eastAsia="Times New Roman" w:cs="Times New Roman" w:ascii="Century Gothic" w:hAnsi="Century Gothic"/>
        <w:lang w:eastAsia="it-IT"/>
      </w:rPr>
      <w:instrText> NUMPAGES </w:instrText>
    </w:r>
    <w:r>
      <w:rPr>
        <w:sz w:val="16"/>
        <w:szCs w:val="16"/>
        <w:rFonts w:eastAsia="Times New Roman" w:cs="Times New Roman" w:ascii="Century Gothic" w:hAnsi="Century Gothic"/>
        <w:lang w:eastAsia="it-IT"/>
      </w:rPr>
      <w:fldChar w:fldCharType="separate"/>
    </w:r>
    <w:r>
      <w:rPr>
        <w:sz w:val="16"/>
        <w:szCs w:val="16"/>
        <w:rFonts w:eastAsia="Times New Roman" w:cs="Times New Roman" w:ascii="Century Gothic" w:hAnsi="Century Gothic"/>
        <w:lang w:eastAsia="it-IT"/>
      </w:rPr>
      <w:t>6</w:t>
    </w:r>
    <w:r>
      <w:rPr>
        <w:sz w:val="16"/>
        <w:szCs w:val="16"/>
        <w:rFonts w:eastAsia="Times New Roman" w:cs="Times New Roman" w:ascii="Century Gothic" w:hAnsi="Century Gothic"/>
        <w:lang w:eastAsia="it-IT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200"/>
      <w:ind w:left="34" w:hanging="0"/>
      <w:rPr>
        <w:rFonts w:ascii="Century Gothic" w:hAnsi="Century Gothic"/>
        <w:b/>
        <w:b/>
        <w:color w:val="0070C0"/>
        <w:sz w:val="20"/>
        <w:szCs w:val="20"/>
      </w:rPr>
    </w:pPr>
    <w:r>
      <w:rPr>
        <w:rFonts w:ascii="Century Gothic" w:hAnsi="Century Gothic"/>
        <w:b/>
        <w:color w:val="0070C0"/>
        <w:sz w:val="20"/>
        <w:szCs w:val="20"/>
      </w:rPr>
      <w:t>CARTA INTESTATA AZIENDA</w:t>
      <w:tab/>
      <w:tab/>
      <w:tab/>
      <w:tab/>
      <w:tab/>
      <w:t xml:space="preserve">       </w:t>
    </w:r>
    <w:r>
      <w:rPr>
        <w:rFonts w:ascii="Century Gothic" w:hAnsi="Century Gothic"/>
        <w:sz w:val="16"/>
        <w:szCs w:val="16"/>
      </w:rPr>
      <w:t xml:space="preserve">A149-MD014 Rev01 del 21/07/2020  </w:t>
    </w:r>
  </w:p>
</w:hdr>
</file>

<file path=word/settings.xml><?xml version="1.0" encoding="utf-8"?>
<w:settings xmlns:w="http://schemas.openxmlformats.org/wordprocessingml/2006/main">
  <w:zoom w:percent="132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e56f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fe56f9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fe56f9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fe56f9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fe56f9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fe56f9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fe56f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<Relationship Id="rId10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D83CEF2E0CCF418FEAAB648652B9A4" ma:contentTypeVersion="12" ma:contentTypeDescription="Creare un nuovo documento." ma:contentTypeScope="" ma:versionID="633d8951f819fbc509783bd2c7317536">
  <xsd:schema xmlns:xsd="http://www.w3.org/2001/XMLSchema" xmlns:xs="http://www.w3.org/2001/XMLSchema" xmlns:p="http://schemas.microsoft.com/office/2006/metadata/properties" xmlns:ns2="1026da15-ac39-45c4-8eee-3e3e9b63bf0b" xmlns:ns3="d44c9bf0-6c0b-41c8-a6f1-545f131b69ca" xmlns:ns4="348b340d-faab-450b-a764-69ffda645f75" xmlns:ns5="bd0d6a09-ee00-4292-939c-432ec564905f" targetNamespace="http://schemas.microsoft.com/office/2006/metadata/properties" ma:root="true" ma:fieldsID="088161e15bb32e6e79565f31d5a00d0f" ns2:_="" ns3:_="" ns4:_="" ns5:_="">
    <xsd:import namespace="1026da15-ac39-45c4-8eee-3e3e9b63bf0b"/>
    <xsd:import namespace="d44c9bf0-6c0b-41c8-a6f1-545f131b69ca"/>
    <xsd:import namespace="348b340d-faab-450b-a764-69ffda645f75"/>
    <xsd:import namespace="bd0d6a09-ee00-4292-939c-432ec564905f"/>
    <xsd:element name="properties">
      <xsd:complexType>
        <xsd:sequence>
          <xsd:element name="documentManagement">
            <xsd:complexType>
              <xsd:all>
                <xsd:element ref="ns2:Labe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6da15-ac39-45c4-8eee-3e3e9b63bf0b" elementFormDefault="qualified">
    <xsd:import namespace="http://schemas.microsoft.com/office/2006/documentManagement/types"/>
    <xsd:import namespace="http://schemas.microsoft.com/office/infopath/2007/PartnerControls"/>
    <xsd:element name="Label" ma:index="1" nillable="true" ma:displayName="Label" ma:default=". . ." ma:description="Inserire una &quot;Label&quot; descrittiva del file" ma:format="Dropdown" ma:internalName="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c9bf0-6c0b-41c8-a6f1-545f131b69c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b340d-faab-450b-a764-69ffda645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d6a09-ee00-4292-939c-432ec564905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i contenuto"/>
        <xsd:element ref="dc:title" minOccurs="0" maxOccurs="1" ma:displayName="Note Nascost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bel xmlns="1026da15-ac39-45c4-8eee-3e3e9b63bf0b">. . .</Labe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B10B2-5131-4656-AF94-C5D852E3CD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6da15-ac39-45c4-8eee-3e3e9b63bf0b"/>
    <ds:schemaRef ds:uri="d44c9bf0-6c0b-41c8-a6f1-545f131b69ca"/>
    <ds:schemaRef ds:uri="348b340d-faab-450b-a764-69ffda645f75"/>
    <ds:schemaRef ds:uri="bd0d6a09-ee00-4292-939c-432ec56490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1B7C3E-E42F-484B-B5B0-11B77ABD55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3C6BB2-6B50-4E80-BFA7-14A38C25A2F1}">
  <ds:schemaRefs>
    <ds:schemaRef ds:uri="http://schemas.microsoft.com/office/2006/metadata/properties"/>
    <ds:schemaRef ds:uri="http://schemas.microsoft.com/office/infopath/2007/PartnerControls"/>
    <ds:schemaRef ds:uri="1026da15-ac39-45c4-8eee-3e3e9b63bf0b"/>
  </ds:schemaRefs>
</ds:datastoreItem>
</file>

<file path=customXml/itemProps4.xml><?xml version="1.0" encoding="utf-8"?>
<ds:datastoreItem xmlns:ds="http://schemas.openxmlformats.org/officeDocument/2006/customXml" ds:itemID="{DCDDA9A7-B132-4FD7-9230-05DC072DA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LibreOffice/6.4.3.2$Windows_X86_64 LibreOffice_project/747b5d0ebf89f41c860ec2a39efd7cb15b54f2d8</Application>
  <Pages>6</Pages>
  <Words>1248</Words>
  <Characters>7393</Characters>
  <CharactersWithSpaces>8576</CharactersWithSpaces>
  <Paragraphs>234</Paragraphs>
  <Company>ASL Milano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2020-07-22T12:14:00Z</dcterms:created>
  <dc:creator>Tocco Valentina</dc:creator>
  <dc:description/>
  <dc:language>it-IT</dc:language>
  <cp:lastModifiedBy/>
  <dcterms:modified xsi:type="dcterms:W3CDTF">2020-07-22T15:19:35Z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ASL Milano</vt:lpwstr>
  </property>
  <property fmtid="{D5CDD505-2E9C-101B-9397-08002B2CF9AE}" pid="4" name="ContentTypeId">
    <vt:lpwstr>0x0101003BD83CEF2E0CCF418FEAAB648652B9A4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